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9C9F" w14:textId="79693207" w:rsidR="009575D0" w:rsidRPr="009575D0" w:rsidRDefault="00C16C18" w:rsidP="009575D0">
      <w:pPr>
        <w:ind w:left="709" w:hanging="993"/>
        <w:jc w:val="right"/>
        <w:rPr>
          <w:rFonts w:ascii="Trebuchet MS" w:hAnsi="Trebuchet MS"/>
          <w:bCs/>
          <w:sz w:val="20"/>
          <w:szCs w:val="20"/>
        </w:rPr>
      </w:pPr>
      <w:r>
        <w:rPr>
          <w:rFonts w:ascii="Trebuchet MS" w:hAnsi="Trebuchet MS"/>
          <w:bCs/>
          <w:sz w:val="20"/>
          <w:szCs w:val="20"/>
        </w:rPr>
        <w:t>SPS 3</w:t>
      </w:r>
      <w:r w:rsidR="009575D0" w:rsidRPr="009575D0">
        <w:rPr>
          <w:rFonts w:ascii="Trebuchet MS" w:hAnsi="Trebuchet MS"/>
          <w:bCs/>
          <w:sz w:val="20"/>
          <w:szCs w:val="20"/>
        </w:rPr>
        <w:t xml:space="preserve"> priedas</w:t>
      </w:r>
    </w:p>
    <w:p w14:paraId="277B64A6" w14:textId="77777777" w:rsidR="009575D0" w:rsidRDefault="009575D0" w:rsidP="00BE47CE">
      <w:pPr>
        <w:ind w:left="709" w:hanging="993"/>
        <w:jc w:val="center"/>
        <w:rPr>
          <w:rFonts w:ascii="Trebuchet MS" w:hAnsi="Trebuchet MS"/>
          <w:b/>
          <w:sz w:val="20"/>
          <w:szCs w:val="20"/>
        </w:rPr>
      </w:pPr>
    </w:p>
    <w:p w14:paraId="05EB3F5C" w14:textId="63FE226C" w:rsidR="00BE47CE" w:rsidRPr="009F4B65" w:rsidRDefault="0046041E" w:rsidP="00BE47CE">
      <w:pPr>
        <w:ind w:left="709" w:hanging="993"/>
        <w:jc w:val="center"/>
        <w:rPr>
          <w:rFonts w:ascii="Trebuchet MS" w:eastAsia="Times New Roman" w:hAnsi="Trebuchet MS" w:cs="Calibri"/>
          <w:b/>
          <w:sz w:val="20"/>
          <w:szCs w:val="20"/>
        </w:rPr>
      </w:pPr>
      <w:r w:rsidRPr="0046041E">
        <w:rPr>
          <w:rFonts w:ascii="Trebuchet MS" w:hAnsi="Trebuchet MS"/>
          <w:b/>
          <w:sz w:val="20"/>
          <w:szCs w:val="20"/>
        </w:rPr>
        <w:t>CENTRALIZUOT</w:t>
      </w:r>
      <w:r>
        <w:rPr>
          <w:rFonts w:ascii="Trebuchet MS" w:hAnsi="Trebuchet MS"/>
          <w:b/>
          <w:sz w:val="20"/>
          <w:szCs w:val="20"/>
        </w:rPr>
        <w:t>OS</w:t>
      </w:r>
      <w:r w:rsidRPr="0046041E">
        <w:rPr>
          <w:rFonts w:ascii="Trebuchet MS" w:hAnsi="Trebuchet MS"/>
          <w:b/>
          <w:sz w:val="20"/>
          <w:szCs w:val="20"/>
        </w:rPr>
        <w:t xml:space="preserve"> UGNIASIENIŲ VALDYMO SISTEM</w:t>
      </w:r>
      <w:r>
        <w:rPr>
          <w:rFonts w:ascii="Trebuchet MS" w:hAnsi="Trebuchet MS"/>
          <w:b/>
          <w:sz w:val="20"/>
          <w:szCs w:val="20"/>
        </w:rPr>
        <w:t xml:space="preserve">OS </w:t>
      </w:r>
      <w:r w:rsidRPr="009F4B65">
        <w:rPr>
          <w:rFonts w:ascii="Trebuchet MS" w:hAnsi="Trebuchet MS"/>
          <w:b/>
          <w:sz w:val="20"/>
          <w:szCs w:val="20"/>
        </w:rPr>
        <w:t>TECHNINĖ SPECIFIKACIJA</w:t>
      </w:r>
    </w:p>
    <w:p w14:paraId="2CEA558F" w14:textId="77777777" w:rsidR="00BE47CE" w:rsidRPr="009F4B65" w:rsidRDefault="00BE47CE" w:rsidP="00BE47CE">
      <w:pPr>
        <w:jc w:val="center"/>
        <w:rPr>
          <w:rFonts w:ascii="Trebuchet MS" w:hAnsi="Trebuchet MS"/>
          <w:b/>
          <w:sz w:val="20"/>
          <w:szCs w:val="20"/>
        </w:rPr>
      </w:pPr>
    </w:p>
    <w:p w14:paraId="34E11E13" w14:textId="77777777" w:rsidR="00BE47CE" w:rsidRPr="009F4B65" w:rsidRDefault="00BE47CE" w:rsidP="00DE5021">
      <w:pPr>
        <w:jc w:val="both"/>
        <w:rPr>
          <w:rFonts w:ascii="Trebuchet MS" w:hAnsi="Trebuchet MS"/>
          <w:b/>
          <w:sz w:val="20"/>
          <w:szCs w:val="20"/>
        </w:rPr>
      </w:pPr>
    </w:p>
    <w:p w14:paraId="3B4B918D" w14:textId="77777777" w:rsidR="00BE47CE" w:rsidRPr="009F4B65" w:rsidRDefault="00BE47CE" w:rsidP="00DE5021">
      <w:pPr>
        <w:numPr>
          <w:ilvl w:val="0"/>
          <w:numId w:val="2"/>
        </w:numPr>
        <w:spacing w:after="200" w:line="276" w:lineRule="auto"/>
        <w:ind w:left="567" w:hanging="425"/>
        <w:contextualSpacing/>
        <w:jc w:val="both"/>
        <w:rPr>
          <w:rFonts w:ascii="Trebuchet MS" w:eastAsia="Calibri" w:hAnsi="Trebuchet MS" w:cs="Arial"/>
          <w:b/>
          <w:sz w:val="20"/>
          <w:szCs w:val="20"/>
        </w:rPr>
      </w:pPr>
      <w:r w:rsidRPr="009F4B65">
        <w:rPr>
          <w:rFonts w:ascii="Trebuchet MS" w:hAnsi="Trebuchet MS" w:cs="Arial"/>
          <w:b/>
          <w:sz w:val="20"/>
          <w:szCs w:val="20"/>
        </w:rPr>
        <w:t>Bendrieji reikalavimai.</w:t>
      </w:r>
    </w:p>
    <w:p w14:paraId="5D1B8F1C" w14:textId="48ABBE8D" w:rsidR="00BE47CE" w:rsidRDefault="00BE47CE" w:rsidP="00DE5021">
      <w:pPr>
        <w:numPr>
          <w:ilvl w:val="1"/>
          <w:numId w:val="2"/>
        </w:numPr>
        <w:spacing w:after="200" w:line="276" w:lineRule="auto"/>
        <w:contextualSpacing/>
        <w:jc w:val="both"/>
        <w:rPr>
          <w:rFonts w:ascii="Trebuchet MS" w:eastAsia="Calibri" w:hAnsi="Trebuchet MS" w:cs="Arial"/>
          <w:sz w:val="20"/>
          <w:szCs w:val="20"/>
        </w:rPr>
      </w:pPr>
      <w:r w:rsidRPr="009F4B65">
        <w:rPr>
          <w:rFonts w:ascii="Trebuchet MS" w:eastAsia="Calibri" w:hAnsi="Trebuchet MS" w:cs="Arial"/>
          <w:sz w:val="20"/>
          <w:szCs w:val="20"/>
        </w:rPr>
        <w:t>Perkam</w:t>
      </w:r>
      <w:r w:rsidR="002C13A2">
        <w:rPr>
          <w:rFonts w:ascii="Trebuchet MS" w:eastAsia="Calibri" w:hAnsi="Trebuchet MS" w:cs="Arial"/>
          <w:sz w:val="20"/>
          <w:szCs w:val="20"/>
        </w:rPr>
        <w:t>a</w:t>
      </w:r>
      <w:r>
        <w:rPr>
          <w:rFonts w:ascii="Trebuchet MS" w:eastAsia="Calibri" w:hAnsi="Trebuchet MS" w:cs="Arial"/>
          <w:sz w:val="20"/>
          <w:szCs w:val="20"/>
        </w:rPr>
        <w:t xml:space="preserve"> </w:t>
      </w:r>
      <w:r w:rsidR="0046041E" w:rsidRPr="0046041E">
        <w:rPr>
          <w:rFonts w:ascii="Trebuchet MS" w:eastAsia="Calibri" w:hAnsi="Trebuchet MS" w:cs="Arial"/>
          <w:sz w:val="20"/>
          <w:szCs w:val="20"/>
        </w:rPr>
        <w:t xml:space="preserve">Centralizuota ugniasienių valdymo sistema </w:t>
      </w:r>
      <w:r w:rsidRPr="006C2C01">
        <w:rPr>
          <w:rFonts w:ascii="Trebuchet MS" w:hAnsi="Trebuchet MS"/>
          <w:bCs/>
          <w:sz w:val="20"/>
          <w:szCs w:val="20"/>
        </w:rPr>
        <w:t xml:space="preserve">(toliau </w:t>
      </w:r>
      <w:r w:rsidR="00F334B0">
        <w:rPr>
          <w:rFonts w:ascii="Trebuchet MS" w:hAnsi="Trebuchet MS"/>
          <w:bCs/>
          <w:sz w:val="20"/>
          <w:szCs w:val="20"/>
        </w:rPr>
        <w:t xml:space="preserve">- </w:t>
      </w:r>
      <w:r w:rsidRPr="00DE5021">
        <w:rPr>
          <w:rFonts w:ascii="Trebuchet MS" w:hAnsi="Trebuchet MS"/>
          <w:b/>
          <w:sz w:val="20"/>
          <w:szCs w:val="20"/>
        </w:rPr>
        <w:t>Prekės</w:t>
      </w:r>
      <w:r w:rsidRPr="006C2C01">
        <w:rPr>
          <w:rFonts w:ascii="Trebuchet MS" w:hAnsi="Trebuchet MS"/>
          <w:bCs/>
          <w:sz w:val="20"/>
          <w:szCs w:val="20"/>
        </w:rPr>
        <w:t>),</w:t>
      </w:r>
      <w:r w:rsidRPr="009F4B65">
        <w:rPr>
          <w:rFonts w:ascii="Trebuchet MS" w:hAnsi="Trebuchet MS"/>
          <w:sz w:val="20"/>
          <w:szCs w:val="20"/>
        </w:rPr>
        <w:t xml:space="preserve"> kurių </w:t>
      </w:r>
      <w:r w:rsidRPr="009F4B65">
        <w:rPr>
          <w:rFonts w:ascii="Trebuchet MS" w:eastAsia="Calibri" w:hAnsi="Trebuchet MS" w:cs="Arial"/>
          <w:sz w:val="20"/>
          <w:szCs w:val="20"/>
        </w:rPr>
        <w:t xml:space="preserve">reikalaujami </w:t>
      </w:r>
      <w:r w:rsidR="0046041E">
        <w:rPr>
          <w:rFonts w:ascii="Trebuchet MS" w:eastAsia="Calibri" w:hAnsi="Trebuchet MS" w:cs="Arial"/>
          <w:sz w:val="20"/>
          <w:szCs w:val="20"/>
        </w:rPr>
        <w:t xml:space="preserve">techniniai </w:t>
      </w:r>
      <w:r w:rsidRPr="009F4B65">
        <w:rPr>
          <w:rFonts w:ascii="Trebuchet MS" w:eastAsia="Calibri" w:hAnsi="Trebuchet MS" w:cs="Arial"/>
          <w:sz w:val="20"/>
          <w:szCs w:val="20"/>
        </w:rPr>
        <w:t>parametrai nurodyt</w:t>
      </w:r>
      <w:r w:rsidR="0046041E">
        <w:rPr>
          <w:rFonts w:ascii="Trebuchet MS" w:eastAsia="Calibri" w:hAnsi="Trebuchet MS" w:cs="Arial"/>
          <w:sz w:val="20"/>
          <w:szCs w:val="20"/>
        </w:rPr>
        <w:t>i</w:t>
      </w:r>
      <w:r w:rsidR="00A64268">
        <w:rPr>
          <w:rFonts w:ascii="Trebuchet MS" w:eastAsia="Calibri" w:hAnsi="Trebuchet MS" w:cs="Arial"/>
          <w:sz w:val="20"/>
          <w:szCs w:val="20"/>
        </w:rPr>
        <w:t xml:space="preserve"> techninės specifikacijos</w:t>
      </w:r>
      <w:r w:rsidR="003F2A73">
        <w:rPr>
          <w:rFonts w:ascii="Trebuchet MS" w:eastAsia="Calibri" w:hAnsi="Trebuchet MS" w:cs="Arial"/>
          <w:sz w:val="20"/>
          <w:szCs w:val="20"/>
        </w:rPr>
        <w:t xml:space="preserve"> </w:t>
      </w:r>
      <w:r w:rsidR="008F2DAC">
        <w:rPr>
          <w:rFonts w:ascii="Trebuchet MS" w:eastAsia="Calibri" w:hAnsi="Trebuchet MS" w:cs="Arial"/>
          <w:sz w:val="20"/>
          <w:szCs w:val="20"/>
        </w:rPr>
        <w:t>priedo</w:t>
      </w:r>
      <w:r w:rsidRPr="009F4B65">
        <w:rPr>
          <w:rFonts w:ascii="Trebuchet MS" w:eastAsia="Calibri" w:hAnsi="Trebuchet MS" w:cs="Arial"/>
          <w:sz w:val="20"/>
          <w:szCs w:val="20"/>
        </w:rPr>
        <w:t xml:space="preserve"> 1 lentelė</w:t>
      </w:r>
      <w:r w:rsidR="0046041E">
        <w:rPr>
          <w:rFonts w:ascii="Trebuchet MS" w:eastAsia="Calibri" w:hAnsi="Trebuchet MS" w:cs="Arial"/>
          <w:sz w:val="20"/>
          <w:szCs w:val="20"/>
        </w:rPr>
        <w:t>je</w:t>
      </w:r>
      <w:r w:rsidR="00975FBF">
        <w:rPr>
          <w:rFonts w:ascii="Trebuchet MS" w:eastAsia="Calibri" w:hAnsi="Trebuchet MS" w:cs="Arial"/>
          <w:sz w:val="20"/>
          <w:szCs w:val="20"/>
        </w:rPr>
        <w:t>.</w:t>
      </w:r>
    </w:p>
    <w:p w14:paraId="054E0A8E" w14:textId="525746B4" w:rsidR="00BE47CE" w:rsidRPr="009F4B65" w:rsidRDefault="00BE47CE" w:rsidP="00DE5021">
      <w:pPr>
        <w:numPr>
          <w:ilvl w:val="1"/>
          <w:numId w:val="2"/>
        </w:numPr>
        <w:spacing w:after="200" w:line="276" w:lineRule="auto"/>
        <w:contextualSpacing/>
        <w:jc w:val="both"/>
        <w:rPr>
          <w:rFonts w:ascii="Trebuchet MS" w:eastAsia="Calibri" w:hAnsi="Trebuchet MS" w:cs="Arial"/>
          <w:sz w:val="20"/>
          <w:szCs w:val="20"/>
        </w:rPr>
      </w:pPr>
      <w:r w:rsidRPr="00DE5021">
        <w:rPr>
          <w:rFonts w:ascii="Trebuchet MS" w:eastAsia="Calibri" w:hAnsi="Trebuchet MS" w:cs="Arial"/>
          <w:b/>
          <w:bCs/>
          <w:sz w:val="20"/>
          <w:szCs w:val="20"/>
        </w:rPr>
        <w:t>Prekės</w:t>
      </w:r>
      <w:r w:rsidRPr="009F4B65">
        <w:rPr>
          <w:rFonts w:ascii="Trebuchet MS" w:eastAsia="Calibri" w:hAnsi="Trebuchet MS" w:cs="Arial"/>
          <w:sz w:val="20"/>
          <w:szCs w:val="20"/>
        </w:rPr>
        <w:t xml:space="preserve"> turi būti pateiktos naujos ir nenaudotos</w:t>
      </w:r>
      <w:r w:rsidR="0046041E">
        <w:rPr>
          <w:rFonts w:ascii="Trebuchet MS" w:eastAsia="Calibri" w:hAnsi="Trebuchet MS" w:cs="Arial"/>
          <w:sz w:val="20"/>
          <w:szCs w:val="20"/>
        </w:rPr>
        <w:t xml:space="preserve">. </w:t>
      </w:r>
    </w:p>
    <w:p w14:paraId="1DF793D9" w14:textId="6B47ED60" w:rsidR="00BE47CE" w:rsidRDefault="00BE47CE">
      <w:pPr>
        <w:numPr>
          <w:ilvl w:val="1"/>
          <w:numId w:val="2"/>
        </w:numPr>
        <w:spacing w:after="200" w:line="276" w:lineRule="auto"/>
        <w:contextualSpacing/>
        <w:jc w:val="both"/>
        <w:rPr>
          <w:rFonts w:ascii="Trebuchet MS" w:eastAsia="Calibri" w:hAnsi="Trebuchet MS" w:cs="Arial"/>
          <w:sz w:val="20"/>
          <w:szCs w:val="20"/>
        </w:rPr>
      </w:pPr>
      <w:r w:rsidRPr="009F4B65">
        <w:rPr>
          <w:rFonts w:ascii="Trebuchet MS" w:eastAsia="Calibri" w:hAnsi="Trebuchet MS" w:cs="Arial"/>
          <w:sz w:val="20"/>
          <w:szCs w:val="20"/>
        </w:rPr>
        <w:t>Turi būti pateiktos visos licencijos užtikrinančios reikalaujamą funkcionalumo veikimą.</w:t>
      </w:r>
    </w:p>
    <w:p w14:paraId="416A6C1E" w14:textId="43CE0D7F" w:rsidR="00E069A7" w:rsidRDefault="00E069A7" w:rsidP="00DE5021">
      <w:pPr>
        <w:numPr>
          <w:ilvl w:val="1"/>
          <w:numId w:val="2"/>
        </w:numPr>
        <w:spacing w:after="200" w:line="276" w:lineRule="auto"/>
        <w:contextualSpacing/>
        <w:jc w:val="both"/>
        <w:rPr>
          <w:rFonts w:ascii="Trebuchet MS" w:eastAsia="Calibri" w:hAnsi="Trebuchet MS" w:cs="Arial"/>
          <w:sz w:val="20"/>
          <w:szCs w:val="20"/>
        </w:rPr>
      </w:pPr>
      <w:r w:rsidRPr="00DE5021">
        <w:rPr>
          <w:rFonts w:ascii="Trebuchet MS" w:eastAsia="Calibri" w:hAnsi="Trebuchet MS" w:cs="Arial"/>
          <w:b/>
          <w:bCs/>
          <w:sz w:val="20"/>
          <w:szCs w:val="20"/>
        </w:rPr>
        <w:t>Prekės</w:t>
      </w:r>
      <w:r w:rsidRPr="00E069A7">
        <w:rPr>
          <w:rFonts w:ascii="Trebuchet MS" w:eastAsia="Calibri" w:hAnsi="Trebuchet MS" w:cs="Arial"/>
          <w:sz w:val="20"/>
          <w:szCs w:val="20"/>
        </w:rPr>
        <w:t xml:space="preserve"> turi būti registruotos Gamintojo sistemoje Pirkėjo  (</w:t>
      </w:r>
      <w:r w:rsidR="009575D0" w:rsidRPr="00E069A7">
        <w:rPr>
          <w:rFonts w:ascii="Trebuchet MS" w:eastAsia="Calibri" w:hAnsi="Trebuchet MS" w:cs="Arial"/>
          <w:sz w:val="20"/>
          <w:szCs w:val="20"/>
        </w:rPr>
        <w:t xml:space="preserve">LITGRID </w:t>
      </w:r>
      <w:r w:rsidRPr="00E069A7">
        <w:rPr>
          <w:rFonts w:ascii="Trebuchet MS" w:eastAsia="Calibri" w:hAnsi="Trebuchet MS" w:cs="Arial"/>
          <w:sz w:val="20"/>
          <w:szCs w:val="20"/>
        </w:rPr>
        <w:t>AB) vardu, pateikiant gamintojo arba įgalioto atstovo registravimo deklaraciją.</w:t>
      </w:r>
    </w:p>
    <w:p w14:paraId="59D3872F" w14:textId="513E3323" w:rsidR="00E069A7" w:rsidRDefault="00E069A7">
      <w:pPr>
        <w:numPr>
          <w:ilvl w:val="1"/>
          <w:numId w:val="2"/>
        </w:numPr>
        <w:spacing w:after="200" w:line="276" w:lineRule="auto"/>
        <w:contextualSpacing/>
        <w:jc w:val="both"/>
        <w:rPr>
          <w:rFonts w:ascii="Trebuchet MS" w:eastAsia="Calibri" w:hAnsi="Trebuchet MS" w:cs="Arial"/>
          <w:sz w:val="20"/>
          <w:szCs w:val="20"/>
        </w:rPr>
      </w:pPr>
      <w:r w:rsidRPr="00DE5021">
        <w:rPr>
          <w:rFonts w:ascii="Trebuchet MS" w:eastAsia="Calibri" w:hAnsi="Trebuchet MS" w:cs="Arial"/>
          <w:b/>
          <w:bCs/>
          <w:sz w:val="20"/>
          <w:szCs w:val="20"/>
        </w:rPr>
        <w:t>Prekėms</w:t>
      </w:r>
      <w:r w:rsidRPr="00E069A7">
        <w:rPr>
          <w:rFonts w:ascii="Trebuchet MS" w:eastAsia="Calibri" w:hAnsi="Trebuchet MS" w:cs="Arial"/>
          <w:sz w:val="20"/>
          <w:szCs w:val="20"/>
        </w:rPr>
        <w:t xml:space="preserve"> turi būti suteikta ne trumpesnė kaip </w:t>
      </w:r>
      <w:r w:rsidR="0046041E">
        <w:rPr>
          <w:rFonts w:ascii="Trebuchet MS" w:eastAsia="Calibri" w:hAnsi="Trebuchet MS" w:cs="Arial"/>
          <w:sz w:val="20"/>
          <w:szCs w:val="20"/>
        </w:rPr>
        <w:t>36</w:t>
      </w:r>
      <w:r w:rsidR="004D36E5" w:rsidRPr="00E069A7">
        <w:rPr>
          <w:rFonts w:ascii="Trebuchet MS" w:eastAsia="Calibri" w:hAnsi="Trebuchet MS" w:cs="Arial"/>
          <w:sz w:val="20"/>
          <w:szCs w:val="20"/>
        </w:rPr>
        <w:t xml:space="preserve"> </w:t>
      </w:r>
      <w:r w:rsidRPr="00E069A7">
        <w:rPr>
          <w:rFonts w:ascii="Trebuchet MS" w:eastAsia="Calibri" w:hAnsi="Trebuchet MS" w:cs="Arial"/>
          <w:sz w:val="20"/>
          <w:szCs w:val="20"/>
        </w:rPr>
        <w:t>mėn. Gamintojo garantija į kurią įeitų programinės įrangos atnaujinimų teikimas ir nemokamas aparatinės įrangos keitimas gedimo atveju per ne ilgesnį kaip 5 darbo dienų terminą, nuo Pirkėjo pranešimo gavimo elektroniniu paštu.</w:t>
      </w:r>
    </w:p>
    <w:p w14:paraId="7502C4C8" w14:textId="0CB83080" w:rsidR="00E069A7" w:rsidRPr="009F4B65" w:rsidRDefault="00E069A7" w:rsidP="00DE5021">
      <w:pPr>
        <w:numPr>
          <w:ilvl w:val="1"/>
          <w:numId w:val="2"/>
        </w:numPr>
        <w:spacing w:after="200" w:line="276" w:lineRule="auto"/>
        <w:contextualSpacing/>
        <w:jc w:val="both"/>
        <w:rPr>
          <w:rFonts w:ascii="Trebuchet MS" w:eastAsia="Calibri" w:hAnsi="Trebuchet MS" w:cs="Arial"/>
          <w:sz w:val="20"/>
          <w:szCs w:val="20"/>
        </w:rPr>
      </w:pPr>
      <w:r w:rsidRPr="00E069A7">
        <w:rPr>
          <w:rFonts w:ascii="Trebuchet MS" w:eastAsia="Calibri" w:hAnsi="Trebuchet MS" w:cs="Arial"/>
          <w:sz w:val="20"/>
          <w:szCs w:val="20"/>
        </w:rPr>
        <w:t>Pasiūlymo teikimo metu turi būti nurodytas</w:t>
      </w:r>
      <w:r w:rsidR="0097314A">
        <w:rPr>
          <w:rFonts w:ascii="Trebuchet MS" w:eastAsia="Calibri" w:hAnsi="Trebuchet MS" w:cs="Arial"/>
          <w:sz w:val="20"/>
          <w:szCs w:val="20"/>
        </w:rPr>
        <w:t xml:space="preserve"> </w:t>
      </w:r>
      <w:r w:rsidRPr="00E069A7">
        <w:rPr>
          <w:rFonts w:ascii="Trebuchet MS" w:eastAsia="Calibri" w:hAnsi="Trebuchet MS" w:cs="Arial"/>
          <w:sz w:val="20"/>
          <w:szCs w:val="20"/>
        </w:rPr>
        <w:t>garantijos tipas pagal Gamintojo nomenklatūrą ir pateiktos garantijos sąlygos.</w:t>
      </w:r>
    </w:p>
    <w:p w14:paraId="2F4ECDE3" w14:textId="03FD201A" w:rsidR="00BE47CE" w:rsidRDefault="00BE47CE">
      <w:pPr>
        <w:numPr>
          <w:ilvl w:val="1"/>
          <w:numId w:val="2"/>
        </w:numPr>
        <w:spacing w:after="200" w:line="276" w:lineRule="auto"/>
        <w:contextualSpacing/>
        <w:jc w:val="both"/>
        <w:rPr>
          <w:rFonts w:ascii="Trebuchet MS" w:eastAsia="Calibri" w:hAnsi="Trebuchet MS" w:cs="Arial"/>
          <w:sz w:val="20"/>
          <w:szCs w:val="20"/>
        </w:rPr>
      </w:pPr>
      <w:r w:rsidRPr="00DE5021">
        <w:rPr>
          <w:rFonts w:ascii="Trebuchet MS" w:eastAsia="Calibri" w:hAnsi="Trebuchet MS" w:cs="Arial"/>
          <w:b/>
          <w:bCs/>
          <w:sz w:val="20"/>
          <w:szCs w:val="20"/>
        </w:rPr>
        <w:t>Prekės</w:t>
      </w:r>
      <w:r w:rsidRPr="009F4B65">
        <w:rPr>
          <w:rFonts w:ascii="Trebuchet MS" w:eastAsia="Calibri" w:hAnsi="Trebuchet MS" w:cs="Arial"/>
          <w:sz w:val="20"/>
          <w:szCs w:val="20"/>
        </w:rPr>
        <w:t xml:space="preserve"> turi būti pagamintos ne seniau kaip prieš 1 metus.</w:t>
      </w:r>
    </w:p>
    <w:p w14:paraId="20C536AD" w14:textId="3BD470DD" w:rsidR="002E05EB" w:rsidRDefault="002E05EB">
      <w:pPr>
        <w:numPr>
          <w:ilvl w:val="1"/>
          <w:numId w:val="2"/>
        </w:numPr>
        <w:spacing w:after="200" w:line="276" w:lineRule="auto"/>
        <w:contextualSpacing/>
        <w:jc w:val="both"/>
        <w:rPr>
          <w:rFonts w:ascii="Trebuchet MS" w:eastAsia="Calibri" w:hAnsi="Trebuchet MS" w:cs="Arial"/>
          <w:sz w:val="20"/>
          <w:szCs w:val="20"/>
        </w:rPr>
      </w:pPr>
      <w:r w:rsidRPr="00DE5021">
        <w:rPr>
          <w:rFonts w:ascii="Trebuchet MS" w:eastAsia="Calibri" w:hAnsi="Trebuchet MS" w:cs="Arial"/>
          <w:b/>
          <w:bCs/>
          <w:sz w:val="20"/>
          <w:szCs w:val="20"/>
        </w:rPr>
        <w:t>Prekės</w:t>
      </w:r>
      <w:r w:rsidRPr="002E05EB">
        <w:rPr>
          <w:rFonts w:ascii="Trebuchet MS" w:eastAsia="Calibri" w:hAnsi="Trebuchet MS" w:cs="Arial"/>
          <w:sz w:val="20"/>
          <w:szCs w:val="20"/>
        </w:rPr>
        <w:t xml:space="preserve"> turės būti pristatytos Perkančiajam subjektui per </w:t>
      </w:r>
      <w:r w:rsidR="0097314A">
        <w:rPr>
          <w:rFonts w:ascii="Trebuchet MS" w:eastAsia="Calibri" w:hAnsi="Trebuchet MS" w:cs="Arial"/>
          <w:sz w:val="20"/>
          <w:szCs w:val="20"/>
        </w:rPr>
        <w:t>8</w:t>
      </w:r>
      <w:r w:rsidRPr="002E05EB">
        <w:rPr>
          <w:rFonts w:ascii="Trebuchet MS" w:eastAsia="Calibri" w:hAnsi="Trebuchet MS" w:cs="Arial"/>
          <w:sz w:val="20"/>
          <w:szCs w:val="20"/>
        </w:rPr>
        <w:t xml:space="preserve"> savai</w:t>
      </w:r>
      <w:r w:rsidR="0097314A">
        <w:rPr>
          <w:rFonts w:ascii="Trebuchet MS" w:eastAsia="Calibri" w:hAnsi="Trebuchet MS" w:cs="Arial"/>
          <w:sz w:val="20"/>
          <w:szCs w:val="20"/>
        </w:rPr>
        <w:t>tes</w:t>
      </w:r>
      <w:r w:rsidRPr="002E05EB">
        <w:rPr>
          <w:rFonts w:ascii="Trebuchet MS" w:eastAsia="Calibri" w:hAnsi="Trebuchet MS" w:cs="Arial"/>
          <w:sz w:val="20"/>
          <w:szCs w:val="20"/>
        </w:rPr>
        <w:t xml:space="preserve"> nuo sutarties įsigaliojimo dienos</w:t>
      </w:r>
      <w:r w:rsidR="0046041E">
        <w:rPr>
          <w:rFonts w:ascii="Trebuchet MS" w:eastAsia="Calibri" w:hAnsi="Trebuchet MS" w:cs="Arial"/>
          <w:sz w:val="20"/>
          <w:szCs w:val="20"/>
        </w:rPr>
        <w:t>.</w:t>
      </w:r>
    </w:p>
    <w:p w14:paraId="13D5934C" w14:textId="77777777" w:rsidR="00964834" w:rsidRPr="009F4B65" w:rsidRDefault="00964834" w:rsidP="00DE5021">
      <w:pPr>
        <w:spacing w:line="276" w:lineRule="auto"/>
        <w:ind w:left="1080"/>
        <w:contextualSpacing/>
        <w:jc w:val="both"/>
        <w:rPr>
          <w:rFonts w:ascii="Trebuchet MS" w:eastAsia="Calibri" w:hAnsi="Trebuchet MS" w:cs="Arial"/>
          <w:sz w:val="20"/>
          <w:szCs w:val="20"/>
        </w:rPr>
      </w:pPr>
    </w:p>
    <w:p w14:paraId="32657E60" w14:textId="72750657" w:rsidR="00BE47CE" w:rsidRPr="002E77C9" w:rsidRDefault="00BE47CE" w:rsidP="00F334B0">
      <w:pPr>
        <w:pStyle w:val="ListParagraph"/>
        <w:numPr>
          <w:ilvl w:val="0"/>
          <w:numId w:val="2"/>
        </w:numPr>
        <w:spacing w:after="200" w:line="276" w:lineRule="auto"/>
        <w:ind w:left="567" w:hanging="425"/>
        <w:jc w:val="both"/>
        <w:rPr>
          <w:rFonts w:ascii="Trebuchet MS" w:eastAsia="Calibri" w:hAnsi="Trebuchet MS" w:cs="Arial"/>
          <w:sz w:val="20"/>
          <w:szCs w:val="20"/>
        </w:rPr>
      </w:pPr>
      <w:r w:rsidRPr="002E77C9">
        <w:rPr>
          <w:rFonts w:ascii="Trebuchet MS" w:eastAsia="Calibri" w:hAnsi="Trebuchet MS" w:cs="Arial"/>
          <w:sz w:val="20"/>
          <w:szCs w:val="20"/>
        </w:rPr>
        <w:t xml:space="preserve">Tiekėjas, teikdamas pasiūlymą, privalo užpildyti </w:t>
      </w:r>
      <w:r w:rsidR="0046041E">
        <w:rPr>
          <w:rFonts w:ascii="Trebuchet MS" w:eastAsia="Calibri" w:hAnsi="Trebuchet MS" w:cs="Arial"/>
          <w:sz w:val="20"/>
          <w:szCs w:val="20"/>
        </w:rPr>
        <w:t>techninės specifikacijos priedo</w:t>
      </w:r>
      <w:r w:rsidR="0046041E" w:rsidRPr="009F4B65">
        <w:rPr>
          <w:rFonts w:ascii="Trebuchet MS" w:eastAsia="Calibri" w:hAnsi="Trebuchet MS" w:cs="Arial"/>
          <w:sz w:val="20"/>
          <w:szCs w:val="20"/>
        </w:rPr>
        <w:t xml:space="preserve"> 1 lentelė</w:t>
      </w:r>
      <w:r w:rsidR="0046041E">
        <w:rPr>
          <w:rFonts w:ascii="Trebuchet MS" w:eastAsia="Calibri" w:hAnsi="Trebuchet MS" w:cs="Arial"/>
          <w:sz w:val="20"/>
          <w:szCs w:val="20"/>
        </w:rPr>
        <w:t>s</w:t>
      </w:r>
      <w:r w:rsidR="0046041E" w:rsidRPr="002E77C9">
        <w:rPr>
          <w:rFonts w:ascii="Trebuchet MS" w:eastAsia="Calibri" w:hAnsi="Trebuchet MS" w:cs="Arial"/>
          <w:sz w:val="20"/>
          <w:szCs w:val="20"/>
        </w:rPr>
        <w:t xml:space="preserve"> </w:t>
      </w:r>
      <w:r w:rsidRPr="002E77C9">
        <w:rPr>
          <w:rFonts w:ascii="Trebuchet MS" w:eastAsia="Calibri" w:hAnsi="Trebuchet MS" w:cs="Arial"/>
          <w:sz w:val="20"/>
          <w:szCs w:val="20"/>
        </w:rPr>
        <w:t>stulpelį „Atitikimas reikalavimams“, įrašant jame siūlomų prekių konkretų parametro dydį/reikšmę, vykdomą funkciją, išpildymą ar savybę, ir pažymint pasiūlymo puslapį ar kitokią nuorodą, kur pateiktuose prekių aprašymuose ar kitoje techninėje dokumentacijoje yra nurodytas šis parametras, vykdoma funkcija, išpildymas ar savybė, patvirtinantys siūlomų prekių atitikimą techninės specifikacijos reikalavimams</w:t>
      </w:r>
      <w:r w:rsidR="00F334B0" w:rsidRPr="002E77C9">
        <w:rPr>
          <w:rFonts w:ascii="Trebuchet MS" w:eastAsia="Calibri" w:hAnsi="Trebuchet MS" w:cs="Arial"/>
          <w:sz w:val="20"/>
          <w:szCs w:val="20"/>
        </w:rPr>
        <w:t>.</w:t>
      </w:r>
    </w:p>
    <w:p w14:paraId="62FEBF6E" w14:textId="22BA3144" w:rsidR="008D66DD" w:rsidRPr="009575D0" w:rsidRDefault="008D66DD" w:rsidP="009575D0">
      <w:pPr>
        <w:numPr>
          <w:ilvl w:val="0"/>
          <w:numId w:val="2"/>
        </w:numPr>
        <w:spacing w:after="200" w:line="276" w:lineRule="auto"/>
        <w:ind w:left="567" w:hanging="425"/>
        <w:contextualSpacing/>
        <w:jc w:val="both"/>
        <w:rPr>
          <w:rFonts w:ascii="Trebuchet MS" w:hAnsi="Trebuchet MS" w:cs="Arial"/>
          <w:b/>
          <w:sz w:val="20"/>
          <w:szCs w:val="20"/>
        </w:rPr>
      </w:pPr>
      <w:r w:rsidRPr="009575D0">
        <w:rPr>
          <w:rFonts w:ascii="Trebuchet MS" w:hAnsi="Trebuchet MS" w:cs="Arial"/>
          <w:b/>
          <w:sz w:val="20"/>
          <w:szCs w:val="20"/>
        </w:rPr>
        <w:t>Prieda</w:t>
      </w:r>
      <w:r w:rsidR="0088594D" w:rsidRPr="009575D0">
        <w:rPr>
          <w:rFonts w:ascii="Trebuchet MS" w:hAnsi="Trebuchet MS" w:cs="Arial"/>
          <w:b/>
          <w:sz w:val="20"/>
          <w:szCs w:val="20"/>
        </w:rPr>
        <w:t>s</w:t>
      </w:r>
      <w:r w:rsidRPr="009575D0">
        <w:rPr>
          <w:rFonts w:ascii="Trebuchet MS" w:hAnsi="Trebuchet MS" w:cs="Arial"/>
          <w:b/>
          <w:sz w:val="20"/>
          <w:szCs w:val="20"/>
        </w:rPr>
        <w:t>:</w:t>
      </w:r>
    </w:p>
    <w:p w14:paraId="32C89C60" w14:textId="1E1A13B3" w:rsidR="00C8321A" w:rsidRPr="009575D0" w:rsidRDefault="0046041E" w:rsidP="009575D0">
      <w:pPr>
        <w:spacing w:line="360" w:lineRule="auto"/>
        <w:ind w:firstLine="567"/>
        <w:jc w:val="both"/>
        <w:rPr>
          <w:rFonts w:ascii="Trebuchet MS" w:hAnsi="Trebuchet MS"/>
          <w:sz w:val="20"/>
          <w:szCs w:val="20"/>
        </w:rPr>
      </w:pPr>
      <w:r w:rsidRPr="009575D0">
        <w:rPr>
          <w:rFonts w:ascii="Trebuchet MS" w:hAnsi="Trebuchet MS"/>
          <w:sz w:val="20"/>
          <w:szCs w:val="20"/>
        </w:rPr>
        <w:t xml:space="preserve">Techninės specifikacijos atitikimo lentelė </w:t>
      </w:r>
      <w:r w:rsidR="008D66DD" w:rsidRPr="009575D0">
        <w:rPr>
          <w:rFonts w:ascii="Trebuchet MS" w:hAnsi="Trebuchet MS"/>
          <w:sz w:val="20"/>
          <w:szCs w:val="20"/>
        </w:rPr>
        <w:t>(konfidencialu)</w:t>
      </w:r>
      <w:r w:rsidR="009575D0">
        <w:rPr>
          <w:rFonts w:ascii="Trebuchet MS" w:hAnsi="Trebuchet MS"/>
          <w:sz w:val="20"/>
          <w:szCs w:val="20"/>
        </w:rPr>
        <w:t>*</w:t>
      </w:r>
      <w:r w:rsidR="00C8321A" w:rsidRPr="009575D0">
        <w:rPr>
          <w:rFonts w:ascii="Trebuchet MS" w:hAnsi="Trebuchet MS"/>
          <w:sz w:val="20"/>
          <w:szCs w:val="20"/>
        </w:rPr>
        <w:t xml:space="preserve">. </w:t>
      </w:r>
    </w:p>
    <w:p w14:paraId="1DBD5F0B" w14:textId="3D36DB26" w:rsidR="008D66DD" w:rsidRPr="009575D0" w:rsidRDefault="009575D0" w:rsidP="009575D0">
      <w:pPr>
        <w:ind w:left="567"/>
        <w:jc w:val="both"/>
        <w:rPr>
          <w:rFonts w:ascii="Trebuchet MS" w:hAnsi="Trebuchet MS"/>
          <w:i/>
          <w:iCs/>
          <w:sz w:val="20"/>
          <w:szCs w:val="20"/>
        </w:rPr>
      </w:pPr>
      <w:r w:rsidRPr="009575D0">
        <w:rPr>
          <w:rFonts w:ascii="Trebuchet MS" w:hAnsi="Trebuchet MS"/>
          <w:i/>
          <w:iCs/>
          <w:sz w:val="20"/>
          <w:szCs w:val="20"/>
        </w:rPr>
        <w:t>*</w:t>
      </w:r>
      <w:r w:rsidR="00A13FF8">
        <w:rPr>
          <w:rFonts w:ascii="Trebuchet MS" w:hAnsi="Trebuchet MS"/>
          <w:i/>
          <w:iCs/>
          <w:sz w:val="20"/>
          <w:szCs w:val="20"/>
        </w:rPr>
        <w:t xml:space="preserve"> </w:t>
      </w:r>
      <w:r>
        <w:rPr>
          <w:rFonts w:ascii="Trebuchet MS" w:hAnsi="Trebuchet MS"/>
          <w:sz w:val="20"/>
          <w:szCs w:val="20"/>
        </w:rPr>
        <w:t>–</w:t>
      </w:r>
      <w:r w:rsidR="00A13FF8">
        <w:rPr>
          <w:rFonts w:ascii="Trebuchet MS" w:hAnsi="Trebuchet MS"/>
          <w:sz w:val="20"/>
          <w:szCs w:val="20"/>
        </w:rPr>
        <w:t xml:space="preserve"> </w:t>
      </w:r>
      <w:r w:rsidR="008D66DD" w:rsidRPr="009575D0">
        <w:rPr>
          <w:rFonts w:ascii="Trebuchet MS" w:hAnsi="Trebuchet MS"/>
          <w:i/>
          <w:iCs/>
          <w:sz w:val="20"/>
          <w:szCs w:val="20"/>
        </w:rPr>
        <w:t xml:space="preserve">Tiekėjai, norėdami susipažinti su </w:t>
      </w:r>
      <w:r w:rsidR="003143B8" w:rsidRPr="009575D0">
        <w:rPr>
          <w:rFonts w:ascii="Trebuchet MS" w:hAnsi="Trebuchet MS"/>
          <w:i/>
          <w:iCs/>
          <w:sz w:val="20"/>
          <w:szCs w:val="20"/>
        </w:rPr>
        <w:t xml:space="preserve">šiuo </w:t>
      </w:r>
      <w:r w:rsidR="008D66DD" w:rsidRPr="009575D0">
        <w:rPr>
          <w:rFonts w:ascii="Trebuchet MS" w:hAnsi="Trebuchet MS"/>
          <w:i/>
          <w:iCs/>
          <w:sz w:val="20"/>
          <w:szCs w:val="20"/>
        </w:rPr>
        <w:t xml:space="preserve">priedu, turi kreiptis į Perkantįjį subjektą ir </w:t>
      </w:r>
      <w:r w:rsidR="003143B8" w:rsidRPr="009575D0">
        <w:rPr>
          <w:rFonts w:ascii="Trebuchet MS" w:hAnsi="Trebuchet MS"/>
          <w:i/>
          <w:iCs/>
          <w:sz w:val="20"/>
          <w:szCs w:val="20"/>
        </w:rPr>
        <w:t xml:space="preserve">pateikti </w:t>
      </w:r>
      <w:r w:rsidR="008D66DD" w:rsidRPr="009575D0">
        <w:rPr>
          <w:rFonts w:ascii="Trebuchet MS" w:hAnsi="Trebuchet MS"/>
          <w:i/>
          <w:iCs/>
          <w:sz w:val="20"/>
          <w:szCs w:val="20"/>
        </w:rPr>
        <w:t>pasirašyt</w:t>
      </w:r>
      <w:r w:rsidR="003143B8" w:rsidRPr="009575D0">
        <w:rPr>
          <w:rFonts w:ascii="Trebuchet MS" w:hAnsi="Trebuchet MS"/>
          <w:i/>
          <w:iCs/>
          <w:sz w:val="20"/>
          <w:szCs w:val="20"/>
        </w:rPr>
        <w:t>ą</w:t>
      </w:r>
      <w:r w:rsidR="008D66DD" w:rsidRPr="009575D0">
        <w:rPr>
          <w:rFonts w:ascii="Trebuchet MS" w:hAnsi="Trebuchet MS"/>
          <w:i/>
          <w:iCs/>
          <w:sz w:val="20"/>
          <w:szCs w:val="20"/>
        </w:rPr>
        <w:t xml:space="preserve"> konfidencialumo įsipareigojimą.</w:t>
      </w:r>
    </w:p>
    <w:p w14:paraId="236CA1A0" w14:textId="77777777" w:rsidR="00D71072" w:rsidRPr="006415E7" w:rsidRDefault="00D71072" w:rsidP="00A61320">
      <w:pPr>
        <w:ind w:left="709" w:firstLine="11"/>
      </w:pPr>
    </w:p>
    <w:sectPr w:rsidR="00D71072" w:rsidRPr="006415E7" w:rsidSect="00F334B0">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E5443" w14:textId="77777777" w:rsidR="00D17729" w:rsidRDefault="00D17729">
      <w:r>
        <w:separator/>
      </w:r>
    </w:p>
  </w:endnote>
  <w:endnote w:type="continuationSeparator" w:id="0">
    <w:p w14:paraId="5EFB6061" w14:textId="77777777" w:rsidR="00D17729" w:rsidRDefault="00D1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DECB2" w14:textId="77777777" w:rsidR="00460A2F" w:rsidRDefault="00460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377314"/>
      <w:docPartObj>
        <w:docPartGallery w:val="Page Numbers (Bottom of Page)"/>
        <w:docPartUnique/>
      </w:docPartObj>
    </w:sdtPr>
    <w:sdtEndPr/>
    <w:sdtContent>
      <w:p w14:paraId="0E793856" w14:textId="77777777" w:rsidR="00460A2F" w:rsidRDefault="00F870FE">
        <w:pPr>
          <w:pStyle w:val="Footer"/>
          <w:jc w:val="center"/>
        </w:pPr>
        <w:r>
          <w:fldChar w:fldCharType="begin"/>
        </w:r>
        <w:r>
          <w:instrText>PAGE   \* MERGEFORMAT</w:instrText>
        </w:r>
        <w:r>
          <w:fldChar w:fldCharType="separate"/>
        </w:r>
        <w:r>
          <w:t>2</w:t>
        </w:r>
        <w:r>
          <w:fldChar w:fldCharType="end"/>
        </w:r>
      </w:p>
    </w:sdtContent>
  </w:sdt>
  <w:p w14:paraId="5B72E547" w14:textId="77777777" w:rsidR="00460A2F" w:rsidRDefault="00460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3A6D" w14:textId="77777777" w:rsidR="00460A2F" w:rsidRDefault="0046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0D431" w14:textId="77777777" w:rsidR="00D17729" w:rsidRDefault="00D17729">
      <w:r>
        <w:separator/>
      </w:r>
    </w:p>
  </w:footnote>
  <w:footnote w:type="continuationSeparator" w:id="0">
    <w:p w14:paraId="0F8B5B89" w14:textId="77777777" w:rsidR="00D17729" w:rsidRDefault="00D17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6E77" w14:textId="77777777" w:rsidR="00460A2F" w:rsidRDefault="00460A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DBDD" w14:textId="77777777" w:rsidR="00460A2F" w:rsidRDefault="00460A2F" w:rsidP="005F2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B51E" w14:textId="77777777" w:rsidR="00460A2F" w:rsidRDefault="00460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687"/>
    <w:multiLevelType w:val="multilevel"/>
    <w:tmpl w:val="B77A3132"/>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color w:val="auto"/>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F374C7"/>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0F8352A1"/>
    <w:multiLevelType w:val="hybridMultilevel"/>
    <w:tmpl w:val="635C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F2451"/>
    <w:multiLevelType w:val="hybridMultilevel"/>
    <w:tmpl w:val="E4682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C94CBE"/>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D740554"/>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7"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 w15:restartNumberingAfterBreak="0">
    <w:nsid w:val="3FE620D5"/>
    <w:multiLevelType w:val="multilevel"/>
    <w:tmpl w:val="B77A3132"/>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color w:val="auto"/>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9C6D5E"/>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0"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27063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5F57B6"/>
    <w:multiLevelType w:val="hybridMultilevel"/>
    <w:tmpl w:val="C28061A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B414FC"/>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4" w15:restartNumberingAfterBreak="0">
    <w:nsid w:val="5CF435FE"/>
    <w:multiLevelType w:val="hybridMultilevel"/>
    <w:tmpl w:val="34EA5A68"/>
    <w:lvl w:ilvl="0" w:tplc="04270001">
      <w:start w:val="1"/>
      <w:numFmt w:val="bullet"/>
      <w:lvlText w:val=""/>
      <w:lvlJc w:val="left"/>
      <w:pPr>
        <w:ind w:left="734" w:hanging="360"/>
      </w:pPr>
      <w:rPr>
        <w:rFonts w:ascii="Symbol" w:hAnsi="Symbol"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15"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695D67D5"/>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7" w15:restartNumberingAfterBreak="0">
    <w:nsid w:val="72AE4AF1"/>
    <w:multiLevelType w:val="multilevel"/>
    <w:tmpl w:val="6442C69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DCD6C73"/>
    <w:multiLevelType w:val="multilevel"/>
    <w:tmpl w:val="B77A3132"/>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color w:val="auto"/>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5802034">
    <w:abstractNumId w:val="18"/>
  </w:num>
  <w:num w:numId="2" w16cid:durableId="1782726117">
    <w:abstractNumId w:val="17"/>
  </w:num>
  <w:num w:numId="3" w16cid:durableId="479418868">
    <w:abstractNumId w:val="14"/>
  </w:num>
  <w:num w:numId="4" w16cid:durableId="654262123">
    <w:abstractNumId w:val="0"/>
  </w:num>
  <w:num w:numId="5" w16cid:durableId="134373354">
    <w:abstractNumId w:val="10"/>
  </w:num>
  <w:num w:numId="6" w16cid:durableId="1779564804">
    <w:abstractNumId w:val="5"/>
  </w:num>
  <w:num w:numId="7" w16cid:durableId="302808491">
    <w:abstractNumId w:val="15"/>
  </w:num>
  <w:num w:numId="8" w16cid:durableId="950091979">
    <w:abstractNumId w:val="8"/>
  </w:num>
  <w:num w:numId="9" w16cid:durableId="1496259902">
    <w:abstractNumId w:val="13"/>
  </w:num>
  <w:num w:numId="10" w16cid:durableId="1174958447">
    <w:abstractNumId w:val="1"/>
  </w:num>
  <w:num w:numId="11" w16cid:durableId="2078355763">
    <w:abstractNumId w:val="6"/>
  </w:num>
  <w:num w:numId="12" w16cid:durableId="1131552662">
    <w:abstractNumId w:val="16"/>
  </w:num>
  <w:num w:numId="13" w16cid:durableId="984355164">
    <w:abstractNumId w:val="4"/>
  </w:num>
  <w:num w:numId="14" w16cid:durableId="1284340403">
    <w:abstractNumId w:val="9"/>
  </w:num>
  <w:num w:numId="15" w16cid:durableId="520094960">
    <w:abstractNumId w:val="2"/>
  </w:num>
  <w:num w:numId="16" w16cid:durableId="1261177372">
    <w:abstractNumId w:val="3"/>
  </w:num>
  <w:num w:numId="17" w16cid:durableId="1754428182">
    <w:abstractNumId w:val="7"/>
  </w:num>
  <w:num w:numId="18" w16cid:durableId="762994361">
    <w:abstractNumId w:val="11"/>
  </w:num>
  <w:num w:numId="19" w16cid:durableId="14892068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09E"/>
    <w:rsid w:val="000107C1"/>
    <w:rsid w:val="00013D14"/>
    <w:rsid w:val="00026D2A"/>
    <w:rsid w:val="00031286"/>
    <w:rsid w:val="00032903"/>
    <w:rsid w:val="00047648"/>
    <w:rsid w:val="00053209"/>
    <w:rsid w:val="00053B09"/>
    <w:rsid w:val="000555E1"/>
    <w:rsid w:val="00064885"/>
    <w:rsid w:val="00066E7B"/>
    <w:rsid w:val="000674BD"/>
    <w:rsid w:val="000741DC"/>
    <w:rsid w:val="0008409E"/>
    <w:rsid w:val="000A1547"/>
    <w:rsid w:val="000A6815"/>
    <w:rsid w:val="000B2726"/>
    <w:rsid w:val="000B3711"/>
    <w:rsid w:val="000B58DD"/>
    <w:rsid w:val="000B70B3"/>
    <w:rsid w:val="000C46F5"/>
    <w:rsid w:val="000C471F"/>
    <w:rsid w:val="000D7081"/>
    <w:rsid w:val="000E0DC0"/>
    <w:rsid w:val="000E0F50"/>
    <w:rsid w:val="000F2737"/>
    <w:rsid w:val="000F69E2"/>
    <w:rsid w:val="0010691C"/>
    <w:rsid w:val="00114D3C"/>
    <w:rsid w:val="00121273"/>
    <w:rsid w:val="001400AA"/>
    <w:rsid w:val="0015024D"/>
    <w:rsid w:val="00153DD5"/>
    <w:rsid w:val="00155162"/>
    <w:rsid w:val="00161AD8"/>
    <w:rsid w:val="0016389F"/>
    <w:rsid w:val="00164AB0"/>
    <w:rsid w:val="00167D2A"/>
    <w:rsid w:val="00172F7D"/>
    <w:rsid w:val="001826FF"/>
    <w:rsid w:val="0019219B"/>
    <w:rsid w:val="00195837"/>
    <w:rsid w:val="001A4BDB"/>
    <w:rsid w:val="001A68D7"/>
    <w:rsid w:val="001B13A4"/>
    <w:rsid w:val="001B7700"/>
    <w:rsid w:val="001C17A4"/>
    <w:rsid w:val="001C3AF0"/>
    <w:rsid w:val="001C4EEC"/>
    <w:rsid w:val="001D48EF"/>
    <w:rsid w:val="001D5D13"/>
    <w:rsid w:val="0020055C"/>
    <w:rsid w:val="00213AFF"/>
    <w:rsid w:val="0022396C"/>
    <w:rsid w:val="00226A97"/>
    <w:rsid w:val="00235AF9"/>
    <w:rsid w:val="00247711"/>
    <w:rsid w:val="00254822"/>
    <w:rsid w:val="00261CA8"/>
    <w:rsid w:val="0026580B"/>
    <w:rsid w:val="0026727C"/>
    <w:rsid w:val="00274A26"/>
    <w:rsid w:val="0028299E"/>
    <w:rsid w:val="002935F9"/>
    <w:rsid w:val="002936B0"/>
    <w:rsid w:val="002B2CDC"/>
    <w:rsid w:val="002B513C"/>
    <w:rsid w:val="002C0253"/>
    <w:rsid w:val="002C13A2"/>
    <w:rsid w:val="002D2F1D"/>
    <w:rsid w:val="002D6218"/>
    <w:rsid w:val="002E05EB"/>
    <w:rsid w:val="002E3313"/>
    <w:rsid w:val="002E77C9"/>
    <w:rsid w:val="002F059B"/>
    <w:rsid w:val="00304ACB"/>
    <w:rsid w:val="003108FF"/>
    <w:rsid w:val="003143B8"/>
    <w:rsid w:val="00325044"/>
    <w:rsid w:val="00351D4B"/>
    <w:rsid w:val="00352076"/>
    <w:rsid w:val="00356EC8"/>
    <w:rsid w:val="00362BF8"/>
    <w:rsid w:val="00363409"/>
    <w:rsid w:val="00364745"/>
    <w:rsid w:val="00365B5B"/>
    <w:rsid w:val="003674B9"/>
    <w:rsid w:val="003704F6"/>
    <w:rsid w:val="0037105B"/>
    <w:rsid w:val="003761BA"/>
    <w:rsid w:val="0038396C"/>
    <w:rsid w:val="00387C16"/>
    <w:rsid w:val="00392056"/>
    <w:rsid w:val="003B3EE4"/>
    <w:rsid w:val="003B79C6"/>
    <w:rsid w:val="003D24C4"/>
    <w:rsid w:val="003D4BBA"/>
    <w:rsid w:val="003D6C2A"/>
    <w:rsid w:val="003F2A73"/>
    <w:rsid w:val="003F7019"/>
    <w:rsid w:val="003F772A"/>
    <w:rsid w:val="00400654"/>
    <w:rsid w:val="00404CAD"/>
    <w:rsid w:val="004105AD"/>
    <w:rsid w:val="00411597"/>
    <w:rsid w:val="00422C89"/>
    <w:rsid w:val="00425C0A"/>
    <w:rsid w:val="00426A07"/>
    <w:rsid w:val="00434D70"/>
    <w:rsid w:val="0044074F"/>
    <w:rsid w:val="00445F4A"/>
    <w:rsid w:val="00446F99"/>
    <w:rsid w:val="00455A89"/>
    <w:rsid w:val="0046041E"/>
    <w:rsid w:val="00460A2F"/>
    <w:rsid w:val="00466143"/>
    <w:rsid w:val="004663B9"/>
    <w:rsid w:val="00466DF5"/>
    <w:rsid w:val="004725C9"/>
    <w:rsid w:val="00493434"/>
    <w:rsid w:val="00496BFC"/>
    <w:rsid w:val="004B5FC8"/>
    <w:rsid w:val="004C0267"/>
    <w:rsid w:val="004C556F"/>
    <w:rsid w:val="004D36E5"/>
    <w:rsid w:val="004D44CD"/>
    <w:rsid w:val="004D4B1B"/>
    <w:rsid w:val="004E0F76"/>
    <w:rsid w:val="004E29C5"/>
    <w:rsid w:val="004F2905"/>
    <w:rsid w:val="004F3BF0"/>
    <w:rsid w:val="005121F3"/>
    <w:rsid w:val="005148DA"/>
    <w:rsid w:val="005225A2"/>
    <w:rsid w:val="00523211"/>
    <w:rsid w:val="00526C09"/>
    <w:rsid w:val="0053548A"/>
    <w:rsid w:val="00535667"/>
    <w:rsid w:val="00544DD2"/>
    <w:rsid w:val="00555B54"/>
    <w:rsid w:val="005630E9"/>
    <w:rsid w:val="00583A68"/>
    <w:rsid w:val="00587538"/>
    <w:rsid w:val="005931E9"/>
    <w:rsid w:val="00594931"/>
    <w:rsid w:val="005A1991"/>
    <w:rsid w:val="005A3A67"/>
    <w:rsid w:val="005B29E9"/>
    <w:rsid w:val="005B61B5"/>
    <w:rsid w:val="005F0AC5"/>
    <w:rsid w:val="005F76CA"/>
    <w:rsid w:val="00621F41"/>
    <w:rsid w:val="00626AA4"/>
    <w:rsid w:val="00634BB0"/>
    <w:rsid w:val="006415E7"/>
    <w:rsid w:val="00651180"/>
    <w:rsid w:val="0066720A"/>
    <w:rsid w:val="006763B4"/>
    <w:rsid w:val="006837EC"/>
    <w:rsid w:val="0068382C"/>
    <w:rsid w:val="006866B2"/>
    <w:rsid w:val="00694C3D"/>
    <w:rsid w:val="006B1462"/>
    <w:rsid w:val="006C2C01"/>
    <w:rsid w:val="006D105F"/>
    <w:rsid w:val="006D5575"/>
    <w:rsid w:val="006E1D6E"/>
    <w:rsid w:val="00711428"/>
    <w:rsid w:val="00712AA0"/>
    <w:rsid w:val="007167BC"/>
    <w:rsid w:val="007218A4"/>
    <w:rsid w:val="007465B4"/>
    <w:rsid w:val="0075557C"/>
    <w:rsid w:val="007669A8"/>
    <w:rsid w:val="00791267"/>
    <w:rsid w:val="00795A93"/>
    <w:rsid w:val="007A0EE8"/>
    <w:rsid w:val="007A25BD"/>
    <w:rsid w:val="007A2C64"/>
    <w:rsid w:val="007A4702"/>
    <w:rsid w:val="007A6A6F"/>
    <w:rsid w:val="007A6D2B"/>
    <w:rsid w:val="007B070D"/>
    <w:rsid w:val="007C77A5"/>
    <w:rsid w:val="007D02FD"/>
    <w:rsid w:val="007D4ED5"/>
    <w:rsid w:val="007D745F"/>
    <w:rsid w:val="007E0A93"/>
    <w:rsid w:val="007E60B7"/>
    <w:rsid w:val="007E65F1"/>
    <w:rsid w:val="007F3484"/>
    <w:rsid w:val="008068E1"/>
    <w:rsid w:val="008116D5"/>
    <w:rsid w:val="008138D2"/>
    <w:rsid w:val="00826573"/>
    <w:rsid w:val="00831394"/>
    <w:rsid w:val="00840086"/>
    <w:rsid w:val="00840C64"/>
    <w:rsid w:val="0085121F"/>
    <w:rsid w:val="00852113"/>
    <w:rsid w:val="00857F00"/>
    <w:rsid w:val="0086029A"/>
    <w:rsid w:val="00873C45"/>
    <w:rsid w:val="00873F80"/>
    <w:rsid w:val="0088594D"/>
    <w:rsid w:val="00892CC9"/>
    <w:rsid w:val="008976DF"/>
    <w:rsid w:val="008A5838"/>
    <w:rsid w:val="008D66DD"/>
    <w:rsid w:val="008D7356"/>
    <w:rsid w:val="008E0190"/>
    <w:rsid w:val="008F12EF"/>
    <w:rsid w:val="008F2DAC"/>
    <w:rsid w:val="008F2DB1"/>
    <w:rsid w:val="008F4DC1"/>
    <w:rsid w:val="00900FED"/>
    <w:rsid w:val="00903B3A"/>
    <w:rsid w:val="00904AF3"/>
    <w:rsid w:val="00912523"/>
    <w:rsid w:val="009164E3"/>
    <w:rsid w:val="00925300"/>
    <w:rsid w:val="009438F3"/>
    <w:rsid w:val="00954FFC"/>
    <w:rsid w:val="009575D0"/>
    <w:rsid w:val="00960500"/>
    <w:rsid w:val="009620BF"/>
    <w:rsid w:val="00964834"/>
    <w:rsid w:val="00966F6C"/>
    <w:rsid w:val="0097314A"/>
    <w:rsid w:val="00975FBF"/>
    <w:rsid w:val="00981053"/>
    <w:rsid w:val="00985FB8"/>
    <w:rsid w:val="00990B0C"/>
    <w:rsid w:val="0099387B"/>
    <w:rsid w:val="009A5306"/>
    <w:rsid w:val="009B33C5"/>
    <w:rsid w:val="009C3BEF"/>
    <w:rsid w:val="009D127F"/>
    <w:rsid w:val="009D2E4C"/>
    <w:rsid w:val="009E1E23"/>
    <w:rsid w:val="009E4D38"/>
    <w:rsid w:val="009E6CE0"/>
    <w:rsid w:val="009F2731"/>
    <w:rsid w:val="009F74EC"/>
    <w:rsid w:val="00A13FF8"/>
    <w:rsid w:val="00A14BB2"/>
    <w:rsid w:val="00A173FD"/>
    <w:rsid w:val="00A1779D"/>
    <w:rsid w:val="00A17FF6"/>
    <w:rsid w:val="00A322D3"/>
    <w:rsid w:val="00A34180"/>
    <w:rsid w:val="00A410C1"/>
    <w:rsid w:val="00A47F26"/>
    <w:rsid w:val="00A51BCE"/>
    <w:rsid w:val="00A55FCD"/>
    <w:rsid w:val="00A61320"/>
    <w:rsid w:val="00A64268"/>
    <w:rsid w:val="00A66E3C"/>
    <w:rsid w:val="00A67D29"/>
    <w:rsid w:val="00A72BDC"/>
    <w:rsid w:val="00A80C46"/>
    <w:rsid w:val="00A8572C"/>
    <w:rsid w:val="00A85B39"/>
    <w:rsid w:val="00A86090"/>
    <w:rsid w:val="00A86253"/>
    <w:rsid w:val="00A93EED"/>
    <w:rsid w:val="00AB0CB3"/>
    <w:rsid w:val="00AC6B4E"/>
    <w:rsid w:val="00AD0C67"/>
    <w:rsid w:val="00B10FA0"/>
    <w:rsid w:val="00B14909"/>
    <w:rsid w:val="00B155D3"/>
    <w:rsid w:val="00B20D17"/>
    <w:rsid w:val="00B24F6B"/>
    <w:rsid w:val="00B27B0C"/>
    <w:rsid w:val="00B467C9"/>
    <w:rsid w:val="00B50017"/>
    <w:rsid w:val="00B57891"/>
    <w:rsid w:val="00B6102B"/>
    <w:rsid w:val="00B61D8C"/>
    <w:rsid w:val="00B63299"/>
    <w:rsid w:val="00B65B94"/>
    <w:rsid w:val="00B736CD"/>
    <w:rsid w:val="00B76F4F"/>
    <w:rsid w:val="00B77AF2"/>
    <w:rsid w:val="00B87A52"/>
    <w:rsid w:val="00B87CD4"/>
    <w:rsid w:val="00B955D6"/>
    <w:rsid w:val="00BA4F01"/>
    <w:rsid w:val="00BA5DA9"/>
    <w:rsid w:val="00BD219B"/>
    <w:rsid w:val="00BD581D"/>
    <w:rsid w:val="00BE47CE"/>
    <w:rsid w:val="00BF345B"/>
    <w:rsid w:val="00BF3EEF"/>
    <w:rsid w:val="00C042A8"/>
    <w:rsid w:val="00C055E9"/>
    <w:rsid w:val="00C065D1"/>
    <w:rsid w:val="00C06D2A"/>
    <w:rsid w:val="00C10E29"/>
    <w:rsid w:val="00C11650"/>
    <w:rsid w:val="00C12546"/>
    <w:rsid w:val="00C14FF4"/>
    <w:rsid w:val="00C16C18"/>
    <w:rsid w:val="00C31D32"/>
    <w:rsid w:val="00C33C03"/>
    <w:rsid w:val="00C351EA"/>
    <w:rsid w:val="00C40ACA"/>
    <w:rsid w:val="00C61202"/>
    <w:rsid w:val="00C70CB7"/>
    <w:rsid w:val="00C75672"/>
    <w:rsid w:val="00C7786A"/>
    <w:rsid w:val="00C7799B"/>
    <w:rsid w:val="00C80AA8"/>
    <w:rsid w:val="00C8321A"/>
    <w:rsid w:val="00C90A3D"/>
    <w:rsid w:val="00C913A2"/>
    <w:rsid w:val="00CA13B4"/>
    <w:rsid w:val="00CA2AA9"/>
    <w:rsid w:val="00CB53A7"/>
    <w:rsid w:val="00CC0ED4"/>
    <w:rsid w:val="00CD4838"/>
    <w:rsid w:val="00CD64B9"/>
    <w:rsid w:val="00CE4EC5"/>
    <w:rsid w:val="00D017E9"/>
    <w:rsid w:val="00D0193E"/>
    <w:rsid w:val="00D0628A"/>
    <w:rsid w:val="00D07E23"/>
    <w:rsid w:val="00D15078"/>
    <w:rsid w:val="00D17729"/>
    <w:rsid w:val="00D2234B"/>
    <w:rsid w:val="00D22FA5"/>
    <w:rsid w:val="00D235F0"/>
    <w:rsid w:val="00D2511F"/>
    <w:rsid w:val="00D25E8F"/>
    <w:rsid w:val="00D26DD5"/>
    <w:rsid w:val="00D30B6A"/>
    <w:rsid w:val="00D423E3"/>
    <w:rsid w:val="00D470E1"/>
    <w:rsid w:val="00D511DE"/>
    <w:rsid w:val="00D51B5F"/>
    <w:rsid w:val="00D55A96"/>
    <w:rsid w:val="00D612D8"/>
    <w:rsid w:val="00D65B7B"/>
    <w:rsid w:val="00D71072"/>
    <w:rsid w:val="00D731E1"/>
    <w:rsid w:val="00D76556"/>
    <w:rsid w:val="00D87938"/>
    <w:rsid w:val="00D90236"/>
    <w:rsid w:val="00D97041"/>
    <w:rsid w:val="00DB06FF"/>
    <w:rsid w:val="00DB2D9C"/>
    <w:rsid w:val="00DD0400"/>
    <w:rsid w:val="00DD5F39"/>
    <w:rsid w:val="00DD7A34"/>
    <w:rsid w:val="00DD7D62"/>
    <w:rsid w:val="00DE5021"/>
    <w:rsid w:val="00DE5894"/>
    <w:rsid w:val="00DE6BDF"/>
    <w:rsid w:val="00DF6CA7"/>
    <w:rsid w:val="00E069A7"/>
    <w:rsid w:val="00E245FF"/>
    <w:rsid w:val="00E32FF1"/>
    <w:rsid w:val="00E336AD"/>
    <w:rsid w:val="00E374D4"/>
    <w:rsid w:val="00E41497"/>
    <w:rsid w:val="00E41652"/>
    <w:rsid w:val="00E43BCD"/>
    <w:rsid w:val="00E531D7"/>
    <w:rsid w:val="00E567D8"/>
    <w:rsid w:val="00E642A6"/>
    <w:rsid w:val="00E65735"/>
    <w:rsid w:val="00E75A87"/>
    <w:rsid w:val="00E81FA3"/>
    <w:rsid w:val="00E824AE"/>
    <w:rsid w:val="00E96125"/>
    <w:rsid w:val="00EB12A5"/>
    <w:rsid w:val="00EB78C9"/>
    <w:rsid w:val="00EC47B9"/>
    <w:rsid w:val="00ED3E2B"/>
    <w:rsid w:val="00ED7BF4"/>
    <w:rsid w:val="00ED7C8D"/>
    <w:rsid w:val="00EE1C29"/>
    <w:rsid w:val="00EE7570"/>
    <w:rsid w:val="00EF3E45"/>
    <w:rsid w:val="00EF7C07"/>
    <w:rsid w:val="00F01FAA"/>
    <w:rsid w:val="00F14147"/>
    <w:rsid w:val="00F15652"/>
    <w:rsid w:val="00F22290"/>
    <w:rsid w:val="00F24FAA"/>
    <w:rsid w:val="00F300F8"/>
    <w:rsid w:val="00F31BB8"/>
    <w:rsid w:val="00F334B0"/>
    <w:rsid w:val="00F4160B"/>
    <w:rsid w:val="00F446AA"/>
    <w:rsid w:val="00F44DC5"/>
    <w:rsid w:val="00F45140"/>
    <w:rsid w:val="00F506B3"/>
    <w:rsid w:val="00F55C9F"/>
    <w:rsid w:val="00F609A3"/>
    <w:rsid w:val="00F658EF"/>
    <w:rsid w:val="00F668E1"/>
    <w:rsid w:val="00F72AA5"/>
    <w:rsid w:val="00F72C93"/>
    <w:rsid w:val="00F77BB4"/>
    <w:rsid w:val="00F861CE"/>
    <w:rsid w:val="00F870FE"/>
    <w:rsid w:val="00FB0047"/>
    <w:rsid w:val="00FB77E4"/>
    <w:rsid w:val="00FC2406"/>
    <w:rsid w:val="00FC3190"/>
    <w:rsid w:val="00FD3929"/>
    <w:rsid w:val="00FE0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66ABA"/>
  <w15:chartTrackingRefBased/>
  <w15:docId w15:val="{E563A835-C411-44E9-9D49-6B4C399B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7CE"/>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
    <w:basedOn w:val="Normal"/>
    <w:link w:val="ListParagraphChar"/>
    <w:qFormat/>
    <w:rsid w:val="00BE47CE"/>
    <w:pPr>
      <w:ind w:left="720"/>
      <w:contextualSpacing/>
    </w:pPr>
  </w:style>
  <w:style w:type="paragraph" w:customStyle="1" w:styleId="Default">
    <w:name w:val="Default"/>
    <w:rsid w:val="00BE47CE"/>
    <w:pPr>
      <w:autoSpaceDE w:val="0"/>
      <w:autoSpaceDN w:val="0"/>
      <w:adjustRightInd w:val="0"/>
      <w:spacing w:after="0" w:line="240" w:lineRule="auto"/>
    </w:pPr>
    <w:rPr>
      <w:rFonts w:ascii="Symbol" w:eastAsia="Times New Roman" w:hAnsi="Symbol" w:cs="Symbol"/>
      <w:color w:val="000000"/>
      <w:sz w:val="24"/>
      <w:szCs w:val="24"/>
      <w:lang w:eastAsia="lt-LT"/>
    </w:rPr>
  </w:style>
  <w:style w:type="character" w:customStyle="1" w:styleId="hps">
    <w:name w:val="hps"/>
    <w:rsid w:val="00BE47CE"/>
  </w:style>
  <w:style w:type="paragraph" w:styleId="Header">
    <w:name w:val="header"/>
    <w:basedOn w:val="Normal"/>
    <w:link w:val="HeaderChar"/>
    <w:rsid w:val="00BE47CE"/>
    <w:pPr>
      <w:tabs>
        <w:tab w:val="center" w:pos="4819"/>
        <w:tab w:val="right" w:pos="9638"/>
      </w:tabs>
    </w:pPr>
    <w:rPr>
      <w:rFonts w:ascii="Times New Roman" w:eastAsia="Times New Roman" w:hAnsi="Times New Roman" w:cs="Times New Roman"/>
      <w:sz w:val="24"/>
      <w:szCs w:val="24"/>
      <w:lang w:eastAsia="lt-LT"/>
    </w:rPr>
  </w:style>
  <w:style w:type="character" w:customStyle="1" w:styleId="HeaderChar">
    <w:name w:val="Header Char"/>
    <w:basedOn w:val="DefaultParagraphFont"/>
    <w:link w:val="Header"/>
    <w:rsid w:val="00BE47CE"/>
    <w:rPr>
      <w:rFonts w:ascii="Times New Roman" w:eastAsia="Times New Roman" w:hAnsi="Times New Roman" w:cs="Times New Roman"/>
      <w:sz w:val="24"/>
      <w:szCs w:val="24"/>
      <w:lang w:eastAsia="lt-LT"/>
    </w:rPr>
  </w:style>
  <w:style w:type="character" w:customStyle="1" w:styleId="ListParagraphChar">
    <w:name w:val="List Paragraph Char"/>
    <w:aliases w:val="Bullet EY Char,List Paragraph2 Char"/>
    <w:link w:val="ListParagraph"/>
    <w:uiPriority w:val="34"/>
    <w:locked/>
    <w:rsid w:val="00BE47CE"/>
  </w:style>
  <w:style w:type="paragraph" w:styleId="Footer">
    <w:name w:val="footer"/>
    <w:basedOn w:val="Normal"/>
    <w:link w:val="FooterChar"/>
    <w:uiPriority w:val="99"/>
    <w:unhideWhenUsed/>
    <w:rsid w:val="00BE47CE"/>
    <w:pPr>
      <w:tabs>
        <w:tab w:val="center" w:pos="4986"/>
        <w:tab w:val="right" w:pos="9972"/>
      </w:tabs>
    </w:pPr>
  </w:style>
  <w:style w:type="character" w:customStyle="1" w:styleId="FooterChar">
    <w:name w:val="Footer Char"/>
    <w:basedOn w:val="DefaultParagraphFont"/>
    <w:link w:val="Footer"/>
    <w:uiPriority w:val="99"/>
    <w:rsid w:val="00BE47CE"/>
  </w:style>
  <w:style w:type="paragraph" w:styleId="Revision">
    <w:name w:val="Revision"/>
    <w:hidden/>
    <w:uiPriority w:val="99"/>
    <w:semiHidden/>
    <w:rsid w:val="00F334B0"/>
    <w:pPr>
      <w:spacing w:after="0" w:line="240" w:lineRule="auto"/>
    </w:pPr>
  </w:style>
  <w:style w:type="character" w:styleId="CommentReference">
    <w:name w:val="annotation reference"/>
    <w:basedOn w:val="DefaultParagraphFont"/>
    <w:uiPriority w:val="99"/>
    <w:semiHidden/>
    <w:unhideWhenUsed/>
    <w:rsid w:val="00F334B0"/>
    <w:rPr>
      <w:sz w:val="16"/>
      <w:szCs w:val="16"/>
    </w:rPr>
  </w:style>
  <w:style w:type="paragraph" w:styleId="CommentText">
    <w:name w:val="annotation text"/>
    <w:basedOn w:val="Normal"/>
    <w:link w:val="CommentTextChar"/>
    <w:uiPriority w:val="99"/>
    <w:unhideWhenUsed/>
    <w:rsid w:val="00F334B0"/>
    <w:rPr>
      <w:sz w:val="20"/>
      <w:szCs w:val="20"/>
    </w:rPr>
  </w:style>
  <w:style w:type="character" w:customStyle="1" w:styleId="CommentTextChar">
    <w:name w:val="Comment Text Char"/>
    <w:basedOn w:val="DefaultParagraphFont"/>
    <w:link w:val="CommentText"/>
    <w:uiPriority w:val="99"/>
    <w:rsid w:val="00F334B0"/>
    <w:rPr>
      <w:sz w:val="20"/>
      <w:szCs w:val="20"/>
    </w:rPr>
  </w:style>
  <w:style w:type="paragraph" w:styleId="CommentSubject">
    <w:name w:val="annotation subject"/>
    <w:basedOn w:val="CommentText"/>
    <w:next w:val="CommentText"/>
    <w:link w:val="CommentSubjectChar"/>
    <w:uiPriority w:val="99"/>
    <w:semiHidden/>
    <w:unhideWhenUsed/>
    <w:rsid w:val="00F334B0"/>
    <w:rPr>
      <w:b/>
      <w:bCs/>
    </w:rPr>
  </w:style>
  <w:style w:type="character" w:customStyle="1" w:styleId="CommentSubjectChar">
    <w:name w:val="Comment Subject Char"/>
    <w:basedOn w:val="CommentTextChar"/>
    <w:link w:val="CommentSubject"/>
    <w:uiPriority w:val="99"/>
    <w:semiHidden/>
    <w:rsid w:val="00F334B0"/>
    <w:rPr>
      <w:b/>
      <w:bCs/>
      <w:sz w:val="20"/>
      <w:szCs w:val="20"/>
    </w:rPr>
  </w:style>
  <w:style w:type="character" w:styleId="FootnoteReference">
    <w:name w:val="footnote reference"/>
    <w:basedOn w:val="DefaultParagraphFont"/>
    <w:uiPriority w:val="99"/>
    <w:semiHidden/>
    <w:unhideWhenUsed/>
    <w:rsid w:val="00A61320"/>
    <w:rPr>
      <w:vertAlign w:val="superscript"/>
    </w:rPr>
  </w:style>
  <w:style w:type="paragraph" w:styleId="FootnoteText">
    <w:name w:val="footnote text"/>
    <w:basedOn w:val="Normal"/>
    <w:link w:val="FootnoteTextChar"/>
    <w:uiPriority w:val="99"/>
    <w:semiHidden/>
    <w:unhideWhenUsed/>
    <w:rsid w:val="00A61320"/>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A61320"/>
    <w:rPr>
      <w:rFonts w:ascii="Times New Roman" w:eastAsia="Times New Roman" w:hAnsi="Times New Roman" w:cs="Times New Roman"/>
      <w:sz w:val="20"/>
      <w:szCs w:val="20"/>
      <w:lang w:eastAsia="lt-LT"/>
    </w:rPr>
  </w:style>
  <w:style w:type="paragraph" w:styleId="NoSpacing">
    <w:name w:val="No Spacing"/>
    <w:uiPriority w:val="1"/>
    <w:qFormat/>
    <w:rsid w:val="00404CAD"/>
    <w:pPr>
      <w:spacing w:after="0" w:line="240" w:lineRule="auto"/>
    </w:pPr>
  </w:style>
  <w:style w:type="character" w:styleId="Hyperlink">
    <w:name w:val="Hyperlink"/>
    <w:basedOn w:val="DefaultParagraphFont"/>
    <w:uiPriority w:val="99"/>
    <w:unhideWhenUsed/>
    <w:rsid w:val="00D90236"/>
    <w:rPr>
      <w:color w:val="0563C1" w:themeColor="hyperlink"/>
      <w:u w:val="single"/>
    </w:rPr>
  </w:style>
  <w:style w:type="character" w:styleId="UnresolvedMention">
    <w:name w:val="Unresolved Mention"/>
    <w:basedOn w:val="DefaultParagraphFont"/>
    <w:uiPriority w:val="99"/>
    <w:semiHidden/>
    <w:unhideWhenUsed/>
    <w:rsid w:val="00D90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94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https://projektai.intranet.litgrid.eu/PWA/Automatinio generacijos valdymo sistemos diegimo/_layouts/15/DocIdRedir.aspx?ID=PVIS-702732734-351</Url>
      <Description>PVIS-702732734-351</Description>
    </_dlc_DocIdUrl>
    <Nuoseklūs xmlns="58896280-883f-49e1-8f2c-86b01e3ff616">
      <UserInfo>
        <DisplayName/>
        <AccountId xsi:nil="true"/>
        <AccountType/>
      </UserInfo>
    </Nuoseklūs>
    <_dlc_DocId xmlns="58896280-883f-49e1-8f2c-86b01e3ff616">PVIS-702732734-351</_dlc_DocId>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rkimo užduotis Rangos darbams SSD" ma:contentTypeID="0x01010066872F3CC8F7D84995438B893169A0801700EA8D95F8122C544DAEFC13F5C067A033" ma:contentTypeVersion="1" ma:contentTypeDescription="" ma:contentTypeScope="" ma:versionID="991a7fd55b9b319ccd7e7e86276fb816">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b6db17c9b866ce26b945b959a2dc8c31"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67650-4C99-4817-B264-738408BE15F7}">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112AA2A6-60A3-449F-AA05-351FD7924CEA}">
  <ds:schemaRefs>
    <ds:schemaRef ds:uri="http://schemas.openxmlformats.org/officeDocument/2006/bibliography"/>
  </ds:schemaRefs>
</ds:datastoreItem>
</file>

<file path=customXml/itemProps3.xml><?xml version="1.0" encoding="utf-8"?>
<ds:datastoreItem xmlns:ds="http://schemas.openxmlformats.org/officeDocument/2006/customXml" ds:itemID="{F186FDB6-5B28-42CC-A898-0E487E590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C1C3B-B5F9-48C4-98B0-919D38984C53}">
  <ds:schemaRefs>
    <ds:schemaRef ds:uri="http://schemas.microsoft.com/sharepoint/events"/>
  </ds:schemaRefs>
</ds:datastoreItem>
</file>

<file path=customXml/itemProps5.xml><?xml version="1.0" encoding="utf-8"?>
<ds:datastoreItem xmlns:ds="http://schemas.openxmlformats.org/officeDocument/2006/customXml" ds:itemID="{0176DF27-06D5-4B32-B9C4-E3B550BA869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Tumas</dc:creator>
  <cp:keywords/>
  <dc:description/>
  <cp:lastModifiedBy>Albert Narvoiš</cp:lastModifiedBy>
  <cp:revision>19</cp:revision>
  <dcterms:created xsi:type="dcterms:W3CDTF">2026-02-19T12:09:00Z</dcterms:created>
  <dcterms:modified xsi:type="dcterms:W3CDTF">2026-03-18T12:53:00Z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2022-02-02T11:43:40Z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6789e5b5-8f76-4ab1-9ad5-3c950dc556f4</vt:lpwstr>
  </property>
  <property fmtid="{D5CDD505-2E9C-101B-9397-08002B2CF9AE}" pid="8" name="MSIP_Label_32ae7b5d-0aac-474b-ae2b-02c331ef2874_ContentBits">
    <vt:lpwstr>0</vt:lpwstr>
  </property>
  <property fmtid="{D5CDD505-2E9C-101B-9397-08002B2CF9AE}" pid="9" name="ContentTypeId">
    <vt:lpwstr>0x01010066872F3CC8F7D84995438B893169A0801700EA8D95F8122C544DAEFC13F5C067A033</vt:lpwstr>
  </property>
  <property fmtid="{D5CDD505-2E9C-101B-9397-08002B2CF9AE}" pid="10" name="_dlc_DocIdItemGuid">
    <vt:lpwstr>49d4a541-981e-494b-9b07-b8677699dba5</vt:lpwstr>
  </property>
</Properties>
</file>